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48" w:rsidRPr="00274B48" w:rsidRDefault="00274B48" w:rsidP="00274B48">
      <w:pPr>
        <w:jc w:val="center"/>
        <w:rPr>
          <w:b/>
        </w:rPr>
      </w:pPr>
      <w:r w:rsidRPr="00274B48">
        <w:rPr>
          <w:b/>
        </w:rPr>
        <w:t>5.Obiettivi Strategici</w:t>
      </w:r>
    </w:p>
    <w:p w:rsidR="006103FF" w:rsidRDefault="00274B48">
      <w:r>
        <w:t xml:space="preserve">L’ASP di Crotone con il presente Piano intende rendere più efficiente l’assistenza sanitaria sul suo territorio riducendo il rischio corruzione grazie ad una maggiore trasparenza,integrità e responsabilità. In coerenza poi con le direttive contenute nelle nuove linee guida del </w:t>
      </w:r>
      <w:proofErr w:type="spellStart"/>
      <w:r>
        <w:t>P.N.A.</w:t>
      </w:r>
      <w:proofErr w:type="spellEnd"/>
      <w:r>
        <w:t xml:space="preserve"> 2019 si prefigge i seguenti macro obiettivi strategici: - incremento della trasparenza - diffusione di buone pratiche e valori legate al codice di comportamento - controlli sull’attività successiva alla cessazione del rapporto di lavoro - maggiore tutela del dipendente che effettua segnalazioni di illecito - formazione - azione di sensibilizzazione e rapporto con la società civile Per quanto riguarda la “trasparenza” le attività che si metteranno in campo saranno quindi mirate a realizzare i seguenti obiettivi: 1) La trasparenza quale reale ed effettiva accessibilità totale alle informazioni concernenti l’organizzazione e l’attività delle amministrazioni 2) L’esercizio dell’accesso civico,così come potenziato dal </w:t>
      </w:r>
      <w:proofErr w:type="spellStart"/>
      <w:r>
        <w:t>d.lg.vo</w:t>
      </w:r>
      <w:proofErr w:type="spellEnd"/>
      <w:r>
        <w:t xml:space="preserve"> 97/2016 quale diritto riconosciuto a chiunque di richiedere documenti,informazioni e dati. Questi obiettivi protenderanno a fare interiorizzare valori che favoriranno un clima socio-organizzativo improntato alla integrità professionale e all’etica pubblica e avranno,altresì , la funzione di indirizzare l’azione amministrativa ed i comportamenti degli operatori verso elevati livelli di trasparenza nonché ad uno sviluppo della cultura della legalità e dell’integrità nella gestione del bene pubblico.</w:t>
      </w:r>
    </w:p>
    <w:sectPr w:rsidR="006103FF" w:rsidSect="006103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274B48"/>
    <w:rsid w:val="00274B48"/>
    <w:rsid w:val="0061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03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ge0020</dc:creator>
  <cp:lastModifiedBy>ge0020</cp:lastModifiedBy>
  <cp:revision>1</cp:revision>
  <dcterms:created xsi:type="dcterms:W3CDTF">2020-05-12T09:57:00Z</dcterms:created>
  <dcterms:modified xsi:type="dcterms:W3CDTF">2020-05-12T09:59:00Z</dcterms:modified>
</cp:coreProperties>
</file>